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8B02" w14:textId="77777777" w:rsidR="003E72EF" w:rsidRDefault="003E72EF" w:rsidP="003E72EF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CF8BA91" wp14:editId="7D1A3905">
            <wp:extent cx="5758815" cy="420866"/>
            <wp:effectExtent l="0" t="0" r="0" b="0"/>
            <wp:docPr id="2" name="Obraz 2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14:paraId="5E1ACB07" w14:textId="77777777" w:rsidR="003E72EF" w:rsidRDefault="003E72EF" w:rsidP="003E72EF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44EBBCC2" w14:textId="77777777" w:rsidR="003E72EF" w:rsidRPr="003E72EF" w:rsidRDefault="003E72EF" w:rsidP="003E72EF">
      <w:pPr>
        <w:pStyle w:val="Nagwek1"/>
        <w:spacing w:before="0" w:line="276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3E72EF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4 </w:t>
      </w:r>
    </w:p>
    <w:p w14:paraId="22B549ED" w14:textId="77777777" w:rsidR="003E72EF" w:rsidRPr="003E72EF" w:rsidRDefault="003E72EF" w:rsidP="003E72EF">
      <w:pPr>
        <w:pStyle w:val="Bodytext120"/>
        <w:shd w:val="clear" w:color="auto" w:fill="auto"/>
        <w:tabs>
          <w:tab w:val="left" w:leader="dot" w:pos="10651"/>
        </w:tabs>
        <w:spacing w:line="276" w:lineRule="auto"/>
        <w:ind w:left="5672"/>
        <w:jc w:val="right"/>
        <w:rPr>
          <w:sz w:val="20"/>
          <w:szCs w:val="20"/>
        </w:rPr>
      </w:pPr>
      <w:r w:rsidRPr="003E72EF">
        <w:rPr>
          <w:sz w:val="20"/>
          <w:szCs w:val="20"/>
        </w:rPr>
        <w:t>do Zarządzenia Nr 7/2021</w:t>
      </w:r>
    </w:p>
    <w:p w14:paraId="1FE1CEB5" w14:textId="77777777" w:rsidR="003E72EF" w:rsidRPr="003E72EF" w:rsidRDefault="003E72EF" w:rsidP="003E72EF">
      <w:pPr>
        <w:pStyle w:val="Bodytext120"/>
        <w:shd w:val="clear" w:color="auto" w:fill="auto"/>
        <w:tabs>
          <w:tab w:val="left" w:leader="dot" w:pos="10651"/>
        </w:tabs>
        <w:spacing w:line="276" w:lineRule="auto"/>
        <w:ind w:left="5672"/>
        <w:jc w:val="right"/>
        <w:rPr>
          <w:sz w:val="20"/>
          <w:szCs w:val="20"/>
        </w:rPr>
      </w:pPr>
      <w:r w:rsidRPr="003E72EF">
        <w:rPr>
          <w:sz w:val="20"/>
          <w:szCs w:val="20"/>
        </w:rPr>
        <w:t>Marszałka Województwa</w:t>
      </w:r>
      <w:r>
        <w:rPr>
          <w:sz w:val="20"/>
          <w:szCs w:val="20"/>
        </w:rPr>
        <w:t xml:space="preserve"> </w:t>
      </w:r>
      <w:r w:rsidRPr="003E72EF">
        <w:rPr>
          <w:sz w:val="20"/>
          <w:szCs w:val="20"/>
        </w:rPr>
        <w:t xml:space="preserve">Podkarpackiego </w:t>
      </w:r>
    </w:p>
    <w:p w14:paraId="34C3C5C7" w14:textId="77777777" w:rsidR="003E72EF" w:rsidRPr="003E72EF" w:rsidRDefault="003E72EF" w:rsidP="003E72EF">
      <w:pPr>
        <w:pStyle w:val="Bodytext120"/>
        <w:shd w:val="clear" w:color="auto" w:fill="auto"/>
        <w:tabs>
          <w:tab w:val="left" w:leader="dot" w:pos="10651"/>
        </w:tabs>
        <w:spacing w:after="600" w:line="276" w:lineRule="auto"/>
        <w:jc w:val="right"/>
        <w:rPr>
          <w:sz w:val="20"/>
          <w:szCs w:val="20"/>
        </w:rPr>
      </w:pPr>
      <w:r w:rsidRPr="003E72EF">
        <w:rPr>
          <w:sz w:val="20"/>
          <w:szCs w:val="20"/>
        </w:rPr>
        <w:t xml:space="preserve">z dnia 9 lutego 2021 r. </w:t>
      </w:r>
    </w:p>
    <w:p w14:paraId="55873CD5" w14:textId="77777777" w:rsidR="003E72EF" w:rsidRPr="00B25A3A" w:rsidRDefault="003E72EF" w:rsidP="00B25A3A">
      <w:pPr>
        <w:pStyle w:val="Nagwek2"/>
        <w:spacing w:after="36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B25A3A">
        <w:rPr>
          <w:rFonts w:ascii="Arial" w:hAnsi="Arial" w:cs="Arial"/>
          <w:b/>
          <w:color w:val="auto"/>
          <w:sz w:val="24"/>
          <w:szCs w:val="24"/>
        </w:rPr>
        <w:t>SPRAWOZDANIE OFERTOWE</w:t>
      </w:r>
    </w:p>
    <w:p w14:paraId="4035938B" w14:textId="77777777" w:rsidR="003E72EF" w:rsidRPr="00B25A3A" w:rsidRDefault="003E72EF" w:rsidP="00B25A3A">
      <w:pPr>
        <w:spacing w:line="360" w:lineRule="auto"/>
        <w:rPr>
          <w:rFonts w:ascii="Arial" w:hAnsi="Arial" w:cs="Arial"/>
        </w:rPr>
      </w:pPr>
      <w:r w:rsidRPr="00B25A3A">
        <w:rPr>
          <w:rFonts w:ascii="Arial" w:hAnsi="Arial" w:cs="Arial"/>
        </w:rPr>
        <w:t>Zapytanie ofertowe dotyczące przeprowadzenia badania i opracowanie raportu</w:t>
      </w:r>
      <w:r w:rsidRPr="00B25A3A">
        <w:rPr>
          <w:rFonts w:ascii="Arial" w:hAnsi="Arial" w:cs="Arial"/>
          <w:b/>
        </w:rPr>
        <w:t xml:space="preserve"> </w:t>
      </w:r>
      <w:r w:rsidRPr="00B25A3A">
        <w:rPr>
          <w:rFonts w:ascii="Arial" w:hAnsi="Arial" w:cs="Arial"/>
          <w:b/>
        </w:rPr>
        <w:br/>
        <w:t>pn. Przegląd regionalny. Województwo podkarpackie 2020</w:t>
      </w:r>
      <w:r w:rsidRPr="00B25A3A">
        <w:rPr>
          <w:rFonts w:ascii="Arial" w:hAnsi="Arial" w:cs="Arial"/>
        </w:rPr>
        <w:t xml:space="preserve"> jest współfinansowane przez Unię Europejską z Europejskiego Funduszu Społecznego </w:t>
      </w:r>
      <w:r w:rsidR="00B25A3A">
        <w:rPr>
          <w:rFonts w:ascii="Arial" w:hAnsi="Arial" w:cs="Arial"/>
        </w:rPr>
        <w:br/>
      </w:r>
      <w:r w:rsidRPr="00B25A3A">
        <w:rPr>
          <w:rFonts w:ascii="Arial" w:hAnsi="Arial" w:cs="Arial"/>
        </w:rPr>
        <w:t>w ramach Regionalnego Programu Operacyjnego Województwa Podkarpackiego na lata 2014 – 2020, projekt X osi priorytetowej Pomoc techniczna „Wsparcie działalności Regionalnego Obserwatorium Terytorialnego w procesie dostarczania niezbędnej wiedzy do zarządzania rozwojem regionu RPO WP 2014-2020”.</w:t>
      </w:r>
      <w:r w:rsidRPr="00B25A3A">
        <w:rPr>
          <w:rFonts w:ascii="Arial" w:hAnsi="Arial" w:cs="Arial"/>
          <w:b/>
          <w:i/>
        </w:rPr>
        <w:t xml:space="preserve"> </w:t>
      </w:r>
      <w:r w:rsidRPr="00B25A3A">
        <w:rPr>
          <w:rFonts w:ascii="Arial" w:hAnsi="Arial" w:cs="Arial"/>
        </w:rPr>
        <w:t>Zapytanie ofertowe</w:t>
      </w:r>
      <w:r w:rsidRPr="00B25A3A">
        <w:rPr>
          <w:rFonts w:ascii="Arial" w:hAnsi="Arial" w:cs="Arial"/>
          <w:b/>
        </w:rPr>
        <w:t xml:space="preserve"> </w:t>
      </w:r>
      <w:r w:rsidRPr="00B25A3A">
        <w:rPr>
          <w:rFonts w:ascii="Arial" w:hAnsi="Arial" w:cs="Arial"/>
        </w:rPr>
        <w:t>zostało zamieszczone w dniu 30 lipca 2021 r. na stronie:</w:t>
      </w:r>
    </w:p>
    <w:p w14:paraId="6269FF01" w14:textId="77777777" w:rsidR="003E72EF" w:rsidRPr="00B25A3A" w:rsidRDefault="00E130AC" w:rsidP="00B25A3A">
      <w:pPr>
        <w:spacing w:line="360" w:lineRule="auto"/>
        <w:rPr>
          <w:rFonts w:ascii="Arial" w:hAnsi="Arial" w:cs="Arial"/>
          <w:color w:val="auto"/>
        </w:rPr>
      </w:pPr>
      <w:hyperlink r:id="rId6" w:history="1">
        <w:r w:rsidR="003E72EF" w:rsidRPr="00B25A3A">
          <w:rPr>
            <w:rStyle w:val="Hipercze"/>
            <w:rFonts w:ascii="Arial" w:hAnsi="Arial" w:cs="Arial"/>
          </w:rPr>
          <w:t>https://bip.podkarpackie.pl/index.php/zamowienia-publiczne/ponizej-30-tys-euro/5607-przeprowadzenie-badania-i-opracowanie-raportu-pn-przeglad-regionalny-wojewodztwo-podkarpackie-2021</w:t>
        </w:r>
      </w:hyperlink>
    </w:p>
    <w:p w14:paraId="1768BC75" w14:textId="77777777" w:rsidR="003E72EF" w:rsidRPr="00B25A3A" w:rsidRDefault="003E72EF" w:rsidP="00B25A3A">
      <w:pPr>
        <w:spacing w:line="360" w:lineRule="auto"/>
        <w:rPr>
          <w:rFonts w:ascii="Arial" w:hAnsi="Arial" w:cs="Arial"/>
        </w:rPr>
      </w:pPr>
      <w:r w:rsidRPr="00B25A3A">
        <w:rPr>
          <w:rFonts w:ascii="Arial" w:hAnsi="Arial" w:cs="Arial"/>
        </w:rPr>
        <w:t>oraz w Bazie Konkurencyjności Funduszy Europejskich:</w:t>
      </w:r>
    </w:p>
    <w:p w14:paraId="281287FB" w14:textId="77777777" w:rsidR="003E72EF" w:rsidRPr="00B25A3A" w:rsidRDefault="00E130AC" w:rsidP="00B25A3A">
      <w:pPr>
        <w:spacing w:after="360" w:line="360" w:lineRule="auto"/>
        <w:rPr>
          <w:rFonts w:ascii="Arial" w:hAnsi="Arial" w:cs="Arial"/>
        </w:rPr>
      </w:pPr>
      <w:hyperlink r:id="rId7" w:history="1">
        <w:r w:rsidR="003E72EF" w:rsidRPr="00B25A3A">
          <w:rPr>
            <w:rStyle w:val="Hipercze"/>
            <w:rFonts w:ascii="Arial" w:hAnsi="Arial" w:cs="Arial"/>
          </w:rPr>
          <w:t>https://bazakonkurencyjnosci.funduszeeuropejskie.gov.pl/ogloszenia/61794</w:t>
        </w:r>
      </w:hyperlink>
    </w:p>
    <w:p w14:paraId="69F779DA" w14:textId="77777777" w:rsidR="003E72EF" w:rsidRPr="00B25A3A" w:rsidRDefault="003E72EF" w:rsidP="00B25A3A">
      <w:pPr>
        <w:pStyle w:val="Akapitzlist"/>
        <w:numPr>
          <w:ilvl w:val="0"/>
          <w:numId w:val="1"/>
        </w:numPr>
        <w:spacing w:after="200" w:line="360" w:lineRule="auto"/>
        <w:ind w:left="0" w:hanging="284"/>
        <w:rPr>
          <w:rFonts w:ascii="Arial" w:hAnsi="Arial" w:cs="Arial"/>
        </w:rPr>
      </w:pPr>
      <w:r w:rsidRPr="00B25A3A">
        <w:rPr>
          <w:rFonts w:ascii="Arial" w:hAnsi="Arial" w:cs="Arial"/>
        </w:rPr>
        <w:t>Porównanie ofert: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791"/>
        <w:gridCol w:w="1991"/>
        <w:gridCol w:w="1360"/>
        <w:gridCol w:w="1795"/>
        <w:gridCol w:w="1977"/>
      </w:tblGrid>
      <w:tr w:rsidR="003E72EF" w:rsidRPr="00B25A3A" w14:paraId="17322C8F" w14:textId="77777777" w:rsidTr="001866F6">
        <w:trPr>
          <w:trHeight w:val="628"/>
        </w:trPr>
        <w:tc>
          <w:tcPr>
            <w:tcW w:w="546" w:type="dxa"/>
          </w:tcPr>
          <w:p w14:paraId="560A9FF2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76" w:type="dxa"/>
          </w:tcPr>
          <w:p w14:paraId="70A6FB80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Oferta wykonawcy/dostawcy (nazwa wykonawcy/dostawcy)</w:t>
            </w:r>
          </w:p>
        </w:tc>
        <w:tc>
          <w:tcPr>
            <w:tcW w:w="1843" w:type="dxa"/>
          </w:tcPr>
          <w:p w14:paraId="510B4F9D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 xml:space="preserve">Data wpłynięcia oferty do Zamawiającego </w:t>
            </w:r>
          </w:p>
        </w:tc>
        <w:tc>
          <w:tcPr>
            <w:tcW w:w="1562" w:type="dxa"/>
          </w:tcPr>
          <w:p w14:paraId="39FA2C74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Kryterium I:</w:t>
            </w:r>
          </w:p>
          <w:p w14:paraId="4D881FA1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Cena oferty</w:t>
            </w:r>
          </w:p>
          <w:p w14:paraId="7A3233E2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(brutto)</w:t>
            </w:r>
          </w:p>
          <w:p w14:paraId="72FD617B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(pkt)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7D91999A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Kryterium II:</w:t>
            </w:r>
          </w:p>
          <w:p w14:paraId="55BE94C4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Podejście merytoryczne</w:t>
            </w:r>
          </w:p>
          <w:p w14:paraId="0B5E0BBB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(pkt)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31F4C752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B25A3A">
              <w:rPr>
                <w:rFonts w:ascii="Arial" w:hAnsi="Arial" w:cs="Arial"/>
                <w:b/>
              </w:rPr>
              <w:t>Podsumowanie</w:t>
            </w:r>
          </w:p>
          <w:p w14:paraId="168F6C15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E72EF" w:rsidRPr="00B25A3A" w14:paraId="697B594A" w14:textId="77777777" w:rsidTr="001866F6">
        <w:tc>
          <w:tcPr>
            <w:tcW w:w="546" w:type="dxa"/>
          </w:tcPr>
          <w:p w14:paraId="7AE43600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1</w:t>
            </w:r>
          </w:p>
        </w:tc>
        <w:tc>
          <w:tcPr>
            <w:tcW w:w="2576" w:type="dxa"/>
          </w:tcPr>
          <w:p w14:paraId="1FF885DA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Eu-</w:t>
            </w:r>
            <w:proofErr w:type="spellStart"/>
            <w:r w:rsidRPr="00B25A3A">
              <w:rPr>
                <w:rFonts w:ascii="Arial" w:hAnsi="Arial" w:cs="Arial"/>
              </w:rPr>
              <w:t>Consult</w:t>
            </w:r>
            <w:proofErr w:type="spellEnd"/>
            <w:r w:rsidRPr="00B25A3A">
              <w:rPr>
                <w:rFonts w:ascii="Arial" w:hAnsi="Arial" w:cs="Arial"/>
              </w:rPr>
              <w:t xml:space="preserve"> sp. z o.o., ul. Toruńska 18C/D, </w:t>
            </w:r>
            <w:r w:rsidRPr="00B25A3A">
              <w:rPr>
                <w:rFonts w:ascii="Arial" w:hAnsi="Arial" w:cs="Arial"/>
              </w:rPr>
              <w:br/>
              <w:t>80-747 Gdańska</w:t>
            </w:r>
          </w:p>
        </w:tc>
        <w:tc>
          <w:tcPr>
            <w:tcW w:w="1843" w:type="dxa"/>
          </w:tcPr>
          <w:p w14:paraId="1C33CCBF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10.08.2021</w:t>
            </w:r>
          </w:p>
        </w:tc>
        <w:tc>
          <w:tcPr>
            <w:tcW w:w="1562" w:type="dxa"/>
          </w:tcPr>
          <w:p w14:paraId="0A4278FB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34,88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3327F480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30,67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1EDB98A3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65,55</w:t>
            </w:r>
          </w:p>
        </w:tc>
      </w:tr>
      <w:tr w:rsidR="003E72EF" w:rsidRPr="00B25A3A" w14:paraId="1B6A7A50" w14:textId="77777777" w:rsidTr="001866F6">
        <w:tc>
          <w:tcPr>
            <w:tcW w:w="546" w:type="dxa"/>
          </w:tcPr>
          <w:p w14:paraId="3C1D4EF0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76" w:type="dxa"/>
          </w:tcPr>
          <w:p w14:paraId="4B6A2BF9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 xml:space="preserve">Instytut Badawczy IPC sp. o.o., </w:t>
            </w:r>
            <w:r w:rsidRPr="00B25A3A">
              <w:rPr>
                <w:rFonts w:ascii="Arial" w:hAnsi="Arial" w:cs="Arial"/>
              </w:rPr>
              <w:br/>
              <w:t xml:space="preserve">ul. Ostrowskiego 9, </w:t>
            </w:r>
            <w:r w:rsidRPr="00B25A3A">
              <w:rPr>
                <w:rFonts w:ascii="Arial" w:hAnsi="Arial" w:cs="Arial"/>
              </w:rPr>
              <w:br/>
              <w:t>53-238 Wrocław</w:t>
            </w:r>
          </w:p>
        </w:tc>
        <w:tc>
          <w:tcPr>
            <w:tcW w:w="1843" w:type="dxa"/>
          </w:tcPr>
          <w:p w14:paraId="4325C0AE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25A3A">
              <w:rPr>
                <w:rFonts w:ascii="Arial" w:hAnsi="Arial" w:cs="Arial"/>
              </w:rPr>
              <w:t>10.08.2021</w:t>
            </w:r>
          </w:p>
        </w:tc>
        <w:tc>
          <w:tcPr>
            <w:tcW w:w="1562" w:type="dxa"/>
          </w:tcPr>
          <w:p w14:paraId="1A5DA928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162F241F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26,00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298982C5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 xml:space="preserve">Oferta odrzucona, gdyż nie otrzymała wystarczającej ilości punktów. Zamawiający </w:t>
            </w:r>
            <w:r w:rsidRPr="00B25A3A">
              <w:rPr>
                <w:rFonts w:ascii="Arial" w:hAnsi="Arial" w:cs="Arial"/>
              </w:rPr>
              <w:br/>
              <w:t xml:space="preserve">w Załączniku nr 2 do Zaproszenia do złożenia ofert zastrzegł, że </w:t>
            </w:r>
            <w:r w:rsidRPr="00B25A3A">
              <w:rPr>
                <w:rFonts w:ascii="Arial" w:hAnsi="Arial" w:cs="Arial"/>
              </w:rPr>
              <w:br/>
              <w:t xml:space="preserve">w przypadku Kryterium II: </w:t>
            </w:r>
            <w:r w:rsidRPr="00B25A3A">
              <w:rPr>
                <w:rFonts w:ascii="Arial" w:hAnsi="Arial" w:cs="Arial"/>
                <w:i/>
              </w:rPr>
              <w:t>Podejście metodologiczne</w:t>
            </w:r>
            <w:r w:rsidRPr="00B25A3A">
              <w:rPr>
                <w:rFonts w:ascii="Arial" w:hAnsi="Arial" w:cs="Arial"/>
              </w:rPr>
              <w:t>, gdy oferta uzyska mniej niż 30 punktów łącznie, będzie podlegała odrzuceniu.</w:t>
            </w:r>
          </w:p>
        </w:tc>
      </w:tr>
      <w:tr w:rsidR="003E72EF" w:rsidRPr="00B25A3A" w14:paraId="2C9C87DA" w14:textId="77777777" w:rsidTr="001866F6">
        <w:tc>
          <w:tcPr>
            <w:tcW w:w="546" w:type="dxa"/>
          </w:tcPr>
          <w:p w14:paraId="5EE3121F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</w:t>
            </w:r>
          </w:p>
        </w:tc>
        <w:tc>
          <w:tcPr>
            <w:tcW w:w="2576" w:type="dxa"/>
          </w:tcPr>
          <w:p w14:paraId="483B1EE8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 xml:space="preserve">Market </w:t>
            </w:r>
            <w:proofErr w:type="spellStart"/>
            <w:r w:rsidRPr="00B25A3A">
              <w:rPr>
                <w:rFonts w:ascii="Arial" w:hAnsi="Arial" w:cs="Arial"/>
              </w:rPr>
              <w:t>Research</w:t>
            </w:r>
            <w:proofErr w:type="spellEnd"/>
            <w:r w:rsidRPr="00B25A3A">
              <w:rPr>
                <w:rFonts w:ascii="Arial" w:hAnsi="Arial" w:cs="Arial"/>
              </w:rPr>
              <w:t xml:space="preserve"> World, ul. Mastalerza 26/13, 44-100 Gliwice</w:t>
            </w:r>
          </w:p>
        </w:tc>
        <w:tc>
          <w:tcPr>
            <w:tcW w:w="1843" w:type="dxa"/>
          </w:tcPr>
          <w:p w14:paraId="1F1D767C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25A3A">
              <w:rPr>
                <w:rFonts w:ascii="Arial" w:hAnsi="Arial" w:cs="Arial"/>
              </w:rPr>
              <w:t>10.08.2021</w:t>
            </w:r>
          </w:p>
        </w:tc>
        <w:tc>
          <w:tcPr>
            <w:tcW w:w="1562" w:type="dxa"/>
          </w:tcPr>
          <w:p w14:paraId="48574278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35,50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569DE41D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38,00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0245034E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73,50</w:t>
            </w:r>
          </w:p>
        </w:tc>
      </w:tr>
      <w:tr w:rsidR="003E72EF" w:rsidRPr="00B25A3A" w14:paraId="5BF64C5C" w14:textId="77777777" w:rsidTr="001866F6">
        <w:tc>
          <w:tcPr>
            <w:tcW w:w="546" w:type="dxa"/>
          </w:tcPr>
          <w:p w14:paraId="0C1478BD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4</w:t>
            </w:r>
          </w:p>
        </w:tc>
        <w:tc>
          <w:tcPr>
            <w:tcW w:w="2576" w:type="dxa"/>
          </w:tcPr>
          <w:p w14:paraId="08689A2B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Uniwersytet Rzeszowski, ul. Rejtana 16C, 35-959 Rzeszów</w:t>
            </w:r>
          </w:p>
        </w:tc>
        <w:tc>
          <w:tcPr>
            <w:tcW w:w="1843" w:type="dxa"/>
          </w:tcPr>
          <w:p w14:paraId="2FEF1D3E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25A3A">
              <w:rPr>
                <w:rFonts w:ascii="Arial" w:hAnsi="Arial" w:cs="Arial"/>
              </w:rPr>
              <w:t>10.08.2021</w:t>
            </w:r>
          </w:p>
        </w:tc>
        <w:tc>
          <w:tcPr>
            <w:tcW w:w="1562" w:type="dxa"/>
          </w:tcPr>
          <w:p w14:paraId="0341A127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37,88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07D00F8A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43,00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53F0E7B7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80,88</w:t>
            </w:r>
          </w:p>
        </w:tc>
      </w:tr>
      <w:tr w:rsidR="003E72EF" w:rsidRPr="00B25A3A" w14:paraId="1AEBA2DA" w14:textId="77777777" w:rsidTr="001866F6">
        <w:tc>
          <w:tcPr>
            <w:tcW w:w="546" w:type="dxa"/>
          </w:tcPr>
          <w:p w14:paraId="12DC3DC4" w14:textId="77777777" w:rsidR="003E72EF" w:rsidRPr="00B25A3A" w:rsidRDefault="003E72EF" w:rsidP="00B25A3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5</w:t>
            </w:r>
          </w:p>
        </w:tc>
        <w:tc>
          <w:tcPr>
            <w:tcW w:w="2576" w:type="dxa"/>
          </w:tcPr>
          <w:p w14:paraId="263A419A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 xml:space="preserve">IBERiS Instytut Badań Ewaluacyjnych Rynkowych </w:t>
            </w:r>
            <w:r w:rsidRPr="00B25A3A">
              <w:rPr>
                <w:rFonts w:ascii="Arial" w:hAnsi="Arial" w:cs="Arial"/>
              </w:rPr>
              <w:br/>
              <w:t>i Społecznych Krzysztof Piróg, ul. Solarza 4/14, 35-118 Rzeszów</w:t>
            </w:r>
          </w:p>
        </w:tc>
        <w:tc>
          <w:tcPr>
            <w:tcW w:w="1843" w:type="dxa"/>
          </w:tcPr>
          <w:p w14:paraId="23F369AB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25A3A">
              <w:rPr>
                <w:rFonts w:ascii="Arial" w:hAnsi="Arial" w:cs="Arial"/>
              </w:rPr>
              <w:t>10.08.2021</w:t>
            </w:r>
          </w:p>
        </w:tc>
        <w:tc>
          <w:tcPr>
            <w:tcW w:w="1562" w:type="dxa"/>
          </w:tcPr>
          <w:p w14:paraId="4C298BDA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40,00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70E71604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48,67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6C447FE7" w14:textId="77777777" w:rsidR="003E72EF" w:rsidRPr="00B25A3A" w:rsidRDefault="003E72EF" w:rsidP="00B25A3A">
            <w:pPr>
              <w:spacing w:line="360" w:lineRule="auto"/>
              <w:rPr>
                <w:rFonts w:ascii="Arial" w:hAnsi="Arial" w:cs="Arial"/>
              </w:rPr>
            </w:pPr>
            <w:r w:rsidRPr="00B25A3A">
              <w:rPr>
                <w:rFonts w:ascii="Arial" w:hAnsi="Arial" w:cs="Arial"/>
              </w:rPr>
              <w:t>88,67</w:t>
            </w:r>
          </w:p>
        </w:tc>
      </w:tr>
    </w:tbl>
    <w:p w14:paraId="5CD34841" w14:textId="77777777" w:rsidR="003E72EF" w:rsidRPr="00B25A3A" w:rsidRDefault="003E72EF" w:rsidP="00B25A3A">
      <w:pPr>
        <w:pStyle w:val="Akapitzlist"/>
        <w:numPr>
          <w:ilvl w:val="0"/>
          <w:numId w:val="1"/>
        </w:numPr>
        <w:spacing w:before="360" w:after="360" w:line="360" w:lineRule="auto"/>
        <w:ind w:left="0" w:hanging="284"/>
        <w:rPr>
          <w:rFonts w:ascii="Arial" w:hAnsi="Arial" w:cs="Arial"/>
        </w:rPr>
      </w:pPr>
      <w:r w:rsidRPr="00B25A3A">
        <w:rPr>
          <w:rFonts w:ascii="Arial" w:hAnsi="Arial" w:cs="Arial"/>
        </w:rPr>
        <w:lastRenderedPageBreak/>
        <w:t xml:space="preserve">Za najkorzystniejszą uznano ofertę (nazwa firmy, siedziba firmy, uzasadnienie wyboru): </w:t>
      </w:r>
    </w:p>
    <w:p w14:paraId="3087D542" w14:textId="77777777" w:rsidR="003E72EF" w:rsidRPr="00B25A3A" w:rsidRDefault="003E72EF" w:rsidP="00B25A3A">
      <w:pPr>
        <w:spacing w:after="360" w:line="360" w:lineRule="auto"/>
        <w:rPr>
          <w:rFonts w:ascii="Arial" w:hAnsi="Arial" w:cs="Arial"/>
        </w:rPr>
      </w:pPr>
      <w:r w:rsidRPr="00B25A3A">
        <w:rPr>
          <w:rFonts w:ascii="Arial" w:hAnsi="Arial" w:cs="Arial"/>
        </w:rPr>
        <w:t xml:space="preserve">IBERiS Instytut Badań Ewaluacyjnych Rynkowych i Społecznych Krzysztof Piróg, </w:t>
      </w:r>
      <w:r w:rsidRPr="00B25A3A">
        <w:rPr>
          <w:rFonts w:ascii="Arial" w:hAnsi="Arial" w:cs="Arial"/>
        </w:rPr>
        <w:br/>
        <w:t>ul. Solarza 4/14, 35-118 Rzeszów</w:t>
      </w:r>
    </w:p>
    <w:p w14:paraId="660D112D" w14:textId="77777777" w:rsidR="003E72EF" w:rsidRPr="00B25A3A" w:rsidRDefault="003E72EF" w:rsidP="00B25A3A">
      <w:pPr>
        <w:spacing w:after="360" w:line="360" w:lineRule="auto"/>
        <w:rPr>
          <w:rFonts w:ascii="Arial" w:hAnsi="Arial" w:cs="Arial"/>
        </w:rPr>
      </w:pPr>
      <w:r w:rsidRPr="00B25A3A">
        <w:rPr>
          <w:rFonts w:ascii="Arial" w:hAnsi="Arial" w:cs="Arial"/>
        </w:rPr>
        <w:t>Wybrana oferta nie podlegała odrzuceniu i spośród wszystkich ofert uzyskała największą ilość punktów w łącznej ich ocenie. Wykonawca, który złożył najkorzystniejszą ofertę wykazał, iż spełnia warunki udziału w postępowaniu oraz wykazał brak podstaw wykluczenia.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3E72EF" w:rsidRPr="00B25A3A" w14:paraId="047D6799" w14:textId="77777777" w:rsidTr="001866F6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E123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Imię i nazwisko pracownika merytorycznego:</w:t>
            </w:r>
          </w:p>
          <w:p w14:paraId="52C1C3DF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Elżbieta Fleszar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18C7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Data, czytelny podpis:</w:t>
            </w:r>
          </w:p>
          <w:p w14:paraId="5CB7712B" w14:textId="77777777" w:rsidR="00B25A3A" w:rsidRPr="00B25A3A" w:rsidRDefault="00B25A3A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 xml:space="preserve">25.08.2021 r. </w:t>
            </w:r>
            <w:r w:rsidRPr="00B25A3A">
              <w:rPr>
                <w:sz w:val="24"/>
                <w:szCs w:val="24"/>
              </w:rPr>
              <w:br/>
              <w:t>Elżbieta Fleszar</w:t>
            </w:r>
          </w:p>
        </w:tc>
      </w:tr>
      <w:tr w:rsidR="003E72EF" w:rsidRPr="00B25A3A" w14:paraId="49424D59" w14:textId="77777777" w:rsidTr="001866F6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1E6A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Imię i nazwisko Wnioskodawcy:</w:t>
            </w:r>
          </w:p>
          <w:p w14:paraId="3827AD70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Emilia Kojtych-Lichota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56EDD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Data, czytelny podpis:</w:t>
            </w:r>
          </w:p>
          <w:p w14:paraId="4DEAF192" w14:textId="77777777" w:rsidR="00B25A3A" w:rsidRPr="00B25A3A" w:rsidRDefault="00B25A3A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 xml:space="preserve">25.08.2021 r. </w:t>
            </w:r>
            <w:r w:rsidRPr="00B25A3A">
              <w:rPr>
                <w:sz w:val="24"/>
                <w:szCs w:val="24"/>
              </w:rPr>
              <w:br/>
              <w:t xml:space="preserve">Emilia Kojtych-Lichota </w:t>
            </w:r>
            <w:r w:rsidRPr="00B25A3A">
              <w:rPr>
                <w:sz w:val="24"/>
                <w:szCs w:val="24"/>
              </w:rPr>
              <w:br/>
              <w:t xml:space="preserve">Zastępca Dyrektora Departamentu </w:t>
            </w:r>
            <w:r w:rsidR="00E04E2F">
              <w:rPr>
                <w:sz w:val="24"/>
                <w:szCs w:val="24"/>
              </w:rPr>
              <w:br/>
            </w:r>
            <w:r w:rsidRPr="00B25A3A">
              <w:rPr>
                <w:sz w:val="24"/>
                <w:szCs w:val="24"/>
              </w:rPr>
              <w:t>Rozwoju Regionalnego</w:t>
            </w:r>
          </w:p>
        </w:tc>
      </w:tr>
    </w:tbl>
    <w:p w14:paraId="0F9E2AF9" w14:textId="77777777" w:rsidR="003E72EF" w:rsidRPr="00B25A3A" w:rsidRDefault="003E72EF" w:rsidP="00B25A3A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before="360" w:after="360" w:line="360" w:lineRule="auto"/>
        <w:ind w:hanging="1004"/>
        <w:jc w:val="left"/>
        <w:rPr>
          <w:sz w:val="24"/>
          <w:szCs w:val="24"/>
        </w:rPr>
      </w:pPr>
      <w:r w:rsidRPr="00B25A3A">
        <w:rPr>
          <w:sz w:val="24"/>
          <w:szCs w:val="24"/>
        </w:rPr>
        <w:t xml:space="preserve">Zatwierdzam wybór oferty: 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3E72EF" w:rsidRPr="00B25A3A" w14:paraId="3186E854" w14:textId="77777777" w:rsidTr="001866F6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34B8D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Imię i nazwisko Beneficjenta lub Zamawiającego:</w:t>
            </w:r>
          </w:p>
          <w:p w14:paraId="47D649CC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  <w:p w14:paraId="02D9EE54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D079" w14:textId="77777777" w:rsidR="003E72EF" w:rsidRPr="00B25A3A" w:rsidRDefault="003E72EF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Data, czytelny podpis:</w:t>
            </w:r>
          </w:p>
          <w:p w14:paraId="6A82A87E" w14:textId="77777777" w:rsidR="00B25A3A" w:rsidRPr="00B25A3A" w:rsidRDefault="00B25A3A" w:rsidP="00B25A3A">
            <w:pPr>
              <w:pStyle w:val="Bodytext16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B25A3A">
              <w:rPr>
                <w:sz w:val="24"/>
                <w:szCs w:val="24"/>
              </w:rPr>
              <w:t>2</w:t>
            </w:r>
            <w:r w:rsidR="00AA6E67">
              <w:rPr>
                <w:sz w:val="24"/>
                <w:szCs w:val="24"/>
              </w:rPr>
              <w:t>5</w:t>
            </w:r>
            <w:r w:rsidRPr="00B25A3A">
              <w:rPr>
                <w:sz w:val="24"/>
                <w:szCs w:val="24"/>
              </w:rPr>
              <w:t>.08.2021 r.</w:t>
            </w:r>
            <w:r w:rsidRPr="00B25A3A">
              <w:rPr>
                <w:sz w:val="24"/>
                <w:szCs w:val="24"/>
              </w:rPr>
              <w:br/>
              <w:t>Z up. Marszałka Województwa</w:t>
            </w:r>
            <w:r w:rsidRPr="00B25A3A">
              <w:rPr>
                <w:sz w:val="24"/>
                <w:szCs w:val="24"/>
              </w:rPr>
              <w:br/>
              <w:t>Lesław Majkut</w:t>
            </w:r>
            <w:r w:rsidRPr="00B25A3A">
              <w:rPr>
                <w:sz w:val="24"/>
                <w:szCs w:val="24"/>
              </w:rPr>
              <w:br/>
              <w:t>Sekretarz Województwa</w:t>
            </w:r>
            <w:r w:rsidRPr="00B25A3A">
              <w:rPr>
                <w:sz w:val="24"/>
                <w:szCs w:val="24"/>
              </w:rPr>
              <w:br/>
              <w:t xml:space="preserve">Dyrektor Departamentu </w:t>
            </w:r>
            <w:r w:rsidR="00E04E2F">
              <w:rPr>
                <w:sz w:val="24"/>
                <w:szCs w:val="24"/>
              </w:rPr>
              <w:br/>
            </w:r>
            <w:r w:rsidRPr="00B25A3A">
              <w:rPr>
                <w:sz w:val="24"/>
                <w:szCs w:val="24"/>
              </w:rPr>
              <w:t>Organizacyjno-Prawnego</w:t>
            </w:r>
          </w:p>
        </w:tc>
      </w:tr>
    </w:tbl>
    <w:p w14:paraId="1F8BB057" w14:textId="77777777" w:rsidR="00D92E30" w:rsidRPr="00B25A3A" w:rsidRDefault="00D92E30" w:rsidP="00056177">
      <w:pPr>
        <w:rPr>
          <w:rFonts w:ascii="Arial" w:hAnsi="Arial" w:cs="Arial"/>
        </w:rPr>
      </w:pPr>
    </w:p>
    <w:sectPr w:rsidR="00D92E30" w:rsidRPr="00B25A3A" w:rsidSect="00E130AC">
      <w:pgSz w:w="11905" w:h="16837"/>
      <w:pgMar w:top="1134" w:right="1418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EF"/>
    <w:rsid w:val="00056177"/>
    <w:rsid w:val="003E72EF"/>
    <w:rsid w:val="00614E36"/>
    <w:rsid w:val="00AA6E67"/>
    <w:rsid w:val="00B25A3A"/>
    <w:rsid w:val="00D92E30"/>
    <w:rsid w:val="00E04E2F"/>
    <w:rsid w:val="00E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6996"/>
  <w15:chartTrackingRefBased/>
  <w15:docId w15:val="{E827EC89-5FFB-4845-8046-0E4FA52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2EF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3E72EF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72EF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E72E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E72EF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3E72EF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E72E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3E72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2E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72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72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2EF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61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5607-przeprowadzenie-badania-i-opracowanie-raportu-pn-przeglad-regionalny-wojewodztwo-podkarpackie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Szczęch Paweł</cp:lastModifiedBy>
  <cp:revision>2</cp:revision>
  <dcterms:created xsi:type="dcterms:W3CDTF">2021-08-26T07:27:00Z</dcterms:created>
  <dcterms:modified xsi:type="dcterms:W3CDTF">2021-08-26T07:27:00Z</dcterms:modified>
</cp:coreProperties>
</file>